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4ACC" w14:textId="2CFD3CDD" w:rsidR="002C130E" w:rsidRPr="006763D0" w:rsidRDefault="006763D0" w:rsidP="006763D0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6763D0">
        <w:rPr>
          <w:rFonts w:ascii="Century Gothic" w:hAnsi="Century Gothic"/>
          <w:b/>
          <w:bCs/>
          <w:sz w:val="32"/>
          <w:szCs w:val="32"/>
        </w:rPr>
        <w:t>Hot Air Balloon Sun Cat</w:t>
      </w:r>
      <w:r w:rsidR="00636E9C">
        <w:rPr>
          <w:rFonts w:ascii="Century Gothic" w:hAnsi="Century Gothic"/>
          <w:b/>
          <w:bCs/>
          <w:sz w:val="32"/>
          <w:szCs w:val="32"/>
        </w:rPr>
        <w:t>c</w:t>
      </w:r>
      <w:r w:rsidRPr="006763D0">
        <w:rPr>
          <w:rFonts w:ascii="Century Gothic" w:hAnsi="Century Gothic"/>
          <w:b/>
          <w:bCs/>
          <w:sz w:val="32"/>
          <w:szCs w:val="32"/>
        </w:rPr>
        <w:t>her Craft</w:t>
      </w:r>
    </w:p>
    <w:p w14:paraId="03184D1E" w14:textId="77777777" w:rsidR="006763D0" w:rsidRPr="006763D0" w:rsidRDefault="006763D0">
      <w:pPr>
        <w:rPr>
          <w:rFonts w:ascii="Century Gothic" w:hAnsi="Century Gothic"/>
          <w:sz w:val="24"/>
          <w:szCs w:val="24"/>
        </w:rPr>
      </w:pPr>
      <w:r w:rsidRPr="006763D0">
        <w:rPr>
          <w:rFonts w:ascii="Century Gothic" w:hAnsi="Century Gothic"/>
          <w:sz w:val="24"/>
          <w:szCs w:val="24"/>
        </w:rPr>
        <w:t xml:space="preserve">Trace this circle onto a piece of wax paper with a permanent marker. </w:t>
      </w:r>
    </w:p>
    <w:p w14:paraId="4C9D571D" w14:textId="77777777" w:rsidR="006763D0" w:rsidRPr="006763D0" w:rsidRDefault="006763D0">
      <w:pPr>
        <w:rPr>
          <w:rFonts w:ascii="Century Gothic" w:hAnsi="Century Gothic"/>
          <w:sz w:val="24"/>
          <w:szCs w:val="24"/>
        </w:rPr>
      </w:pPr>
      <w:r w:rsidRPr="006763D0">
        <w:rPr>
          <w:rFonts w:ascii="Century Gothic" w:hAnsi="Century Gothic"/>
          <w:sz w:val="24"/>
          <w:szCs w:val="24"/>
        </w:rPr>
        <w:t xml:space="preserve">Cut up several different colors of tissue paper. </w:t>
      </w:r>
    </w:p>
    <w:p w14:paraId="499AEE54" w14:textId="4B23D252" w:rsidR="006763D0" w:rsidRPr="006763D0" w:rsidRDefault="006763D0">
      <w:pPr>
        <w:rPr>
          <w:rFonts w:ascii="Century Gothic" w:hAnsi="Century Gothic"/>
          <w:sz w:val="24"/>
          <w:szCs w:val="24"/>
        </w:rPr>
      </w:pPr>
      <w:r w:rsidRPr="006763D0">
        <w:rPr>
          <w:rFonts w:ascii="Century Gothic" w:hAnsi="Century Gothic"/>
          <w:sz w:val="24"/>
          <w:szCs w:val="24"/>
        </w:rPr>
        <w:t xml:space="preserve">Cover the wax paper with glue and encourage your child to use their fine motor skills to put one piece of tissue paper in the glue at a time. When no more glue is visible if there are leftover peekaboo spots put glue in the empty spots and encourage your child to cover them. </w:t>
      </w:r>
    </w:p>
    <w:p w14:paraId="38486503" w14:textId="615DB0EA" w:rsidR="006763D0" w:rsidRPr="006763D0" w:rsidRDefault="006763D0">
      <w:pPr>
        <w:rPr>
          <w:rFonts w:ascii="Century Gothic" w:hAnsi="Century Gothic"/>
          <w:sz w:val="24"/>
          <w:szCs w:val="24"/>
        </w:rPr>
      </w:pPr>
      <w:r w:rsidRPr="006763D0">
        <w:rPr>
          <w:rFonts w:ascii="Century Gothic" w:hAnsi="Century Gothic"/>
          <w:sz w:val="24"/>
          <w:szCs w:val="24"/>
        </w:rPr>
        <w:t>When they are finished applying the tissue paper you can make a mixture with a small amount of Elmer’s glue and water (about ½ and ½ to paint over the tissue paper to keep it in place.</w:t>
      </w:r>
    </w:p>
    <w:p w14:paraId="6258FB4A" w14:textId="5DD7BA0A" w:rsidR="006763D0" w:rsidRPr="006763D0" w:rsidRDefault="006763D0">
      <w:pPr>
        <w:rPr>
          <w:rFonts w:ascii="Century Gothic" w:hAnsi="Century Gothic"/>
          <w:sz w:val="24"/>
          <w:szCs w:val="24"/>
        </w:rPr>
      </w:pPr>
      <w:r w:rsidRPr="006763D0">
        <w:rPr>
          <w:rFonts w:ascii="Century Gothic" w:hAnsi="Century Gothic"/>
          <w:sz w:val="24"/>
          <w:szCs w:val="24"/>
        </w:rPr>
        <w:t>Once this has dried you may cut out the circle.</w:t>
      </w:r>
    </w:p>
    <w:p w14:paraId="380901E0" w14:textId="746CAC30" w:rsidR="006763D0" w:rsidRPr="006763D0" w:rsidRDefault="006763D0">
      <w:pPr>
        <w:rPr>
          <w:rFonts w:ascii="Century Gothic" w:hAnsi="Century Gothic"/>
          <w:sz w:val="24"/>
          <w:szCs w:val="24"/>
        </w:rPr>
      </w:pPr>
      <w:r w:rsidRPr="006763D0">
        <w:rPr>
          <w:rFonts w:ascii="Century Gothic" w:hAnsi="Century Gothic"/>
          <w:sz w:val="24"/>
          <w:szCs w:val="24"/>
        </w:rPr>
        <w:t>Attached is a rectangle to act as the basket of your air balloon. You may decorate this as you see fit.</w:t>
      </w:r>
    </w:p>
    <w:p w14:paraId="08169AE5" w14:textId="1CDD1898" w:rsidR="006763D0" w:rsidRPr="006763D0" w:rsidRDefault="006763D0">
      <w:pPr>
        <w:rPr>
          <w:rFonts w:ascii="Century Gothic" w:hAnsi="Century Gothic"/>
          <w:sz w:val="24"/>
          <w:szCs w:val="24"/>
        </w:rPr>
      </w:pPr>
      <w:r w:rsidRPr="006763D0">
        <w:rPr>
          <w:rFonts w:ascii="Century Gothic" w:hAnsi="Century Gothic"/>
          <w:sz w:val="24"/>
          <w:szCs w:val="24"/>
        </w:rPr>
        <w:t xml:space="preserve">Attach tissue papered balloon to basket using popsicle sticks or straws if you have them available to you. Yarn would work as well. </w:t>
      </w:r>
    </w:p>
    <w:p w14:paraId="69054B0B" w14:textId="44F37C7A" w:rsidR="006763D0" w:rsidRPr="006763D0" w:rsidRDefault="006763D0">
      <w:pPr>
        <w:rPr>
          <w:rFonts w:ascii="Century Gothic" w:hAnsi="Century Gothic"/>
          <w:sz w:val="24"/>
          <w:szCs w:val="24"/>
        </w:rPr>
      </w:pPr>
      <w:r w:rsidRPr="006763D0">
        <w:rPr>
          <w:rFonts w:ascii="Century Gothic" w:hAnsi="Century Gothic"/>
          <w:sz w:val="24"/>
          <w:szCs w:val="24"/>
        </w:rPr>
        <w:t>Hang your child’s air balloon in a window to discover beautiful colors!</w:t>
      </w:r>
    </w:p>
    <w:p w14:paraId="6D297738" w14:textId="1332C82E" w:rsidR="006763D0" w:rsidRDefault="006763D0">
      <w:r w:rsidRPr="006763D0">
        <w:rPr>
          <w:noProof/>
        </w:rPr>
        <w:drawing>
          <wp:inline distT="0" distB="0" distL="0" distR="0" wp14:anchorId="7A6DB393" wp14:editId="5D8F09BC">
            <wp:extent cx="4820323" cy="34580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63F11" w14:textId="3687E5FC" w:rsidR="006763D0" w:rsidRDefault="006763D0"/>
    <w:p w14:paraId="168EB48A" w14:textId="0724F49B" w:rsidR="006763D0" w:rsidRDefault="006763D0">
      <w:r w:rsidRPr="006763D0">
        <w:rPr>
          <w:noProof/>
        </w:rPr>
        <w:lastRenderedPageBreak/>
        <w:drawing>
          <wp:inline distT="0" distB="0" distL="0" distR="0" wp14:anchorId="2FC88CB1" wp14:editId="3BCA267C">
            <wp:extent cx="2438740" cy="19624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3D0">
        <w:rPr>
          <w:noProof/>
        </w:rPr>
        <w:drawing>
          <wp:inline distT="0" distB="0" distL="0" distR="0" wp14:anchorId="119D8AB0" wp14:editId="6D205083">
            <wp:extent cx="6493898" cy="59150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5119" cy="59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D0"/>
    <w:rsid w:val="002C130E"/>
    <w:rsid w:val="00636E9C"/>
    <w:rsid w:val="006763D0"/>
    <w:rsid w:val="00A1498E"/>
    <w:rsid w:val="00E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9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2020-03-24T12:28:00Z</dcterms:created>
  <dcterms:modified xsi:type="dcterms:W3CDTF">2020-03-24T12:28:00Z</dcterms:modified>
</cp:coreProperties>
</file>